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CCF" w:rsidRDefault="00573CCF" w:rsidP="00573CCF">
      <w:pPr>
        <w:pStyle w:val="Titolo1"/>
        <w:spacing w:before="0" w:after="0" w:line="240" w:lineRule="auto"/>
        <w:jc w:val="center"/>
        <w:rPr>
          <w:rFonts w:ascii="Arial" w:hAnsi="Arial" w:cs="Arial"/>
        </w:rPr>
      </w:pPr>
      <w:bookmarkStart w:id="0" w:name="_Toc520359944"/>
      <w:r>
        <w:rPr>
          <w:rFonts w:ascii="Arial" w:hAnsi="Arial" w:cs="Arial"/>
        </w:rPr>
        <w:t>NOVENA IN ONORE DELLA BEATA VERGINE MARIA</w:t>
      </w:r>
      <w:bookmarkEnd w:id="0"/>
    </w:p>
    <w:p w:rsidR="00573CCF" w:rsidRDefault="00573CCF" w:rsidP="00573CCF">
      <w:pPr>
        <w:pStyle w:val="Titolo1"/>
        <w:spacing w:before="0" w:after="0" w:line="240" w:lineRule="auto"/>
        <w:jc w:val="center"/>
      </w:pPr>
      <w:bookmarkStart w:id="1" w:name="_Toc520359945"/>
      <w:r>
        <w:rPr>
          <w:rFonts w:ascii="Arial" w:hAnsi="Arial" w:cs="Arial"/>
        </w:rPr>
        <w:t>ASSUNTA IN CIELO IN CORPO E ANIMA</w:t>
      </w:r>
      <w:bookmarkEnd w:id="1"/>
    </w:p>
    <w:p w:rsidR="00573CCF" w:rsidRPr="00482865" w:rsidRDefault="00A13CB5" w:rsidP="00482865">
      <w:pPr>
        <w:pStyle w:val="Titolo2"/>
        <w:spacing w:line="240" w:lineRule="auto"/>
        <w:jc w:val="center"/>
        <w:rPr>
          <w:rFonts w:ascii="Arial" w:hAnsi="Arial" w:cs="Arial"/>
          <w:i w:val="0"/>
        </w:rPr>
      </w:pPr>
      <w:bookmarkStart w:id="2" w:name="_Toc520359946"/>
      <w:r>
        <w:rPr>
          <w:rFonts w:ascii="Arial" w:hAnsi="Arial" w:cs="Arial"/>
          <w:i w:val="0"/>
        </w:rPr>
        <w:t>SABATO 11</w:t>
      </w:r>
      <w:r w:rsidR="00573CCF" w:rsidRPr="00573CCF">
        <w:rPr>
          <w:rFonts w:ascii="Arial" w:hAnsi="Arial" w:cs="Arial"/>
          <w:i w:val="0"/>
        </w:rPr>
        <w:t xml:space="preserve"> AGOSTO 2018</w:t>
      </w:r>
      <w:bookmarkEnd w:id="2"/>
    </w:p>
    <w:p w:rsidR="00482865" w:rsidRDefault="00482865" w:rsidP="00482865">
      <w:pPr>
        <w:keepNext/>
        <w:spacing w:after="120" w:line="240" w:lineRule="auto"/>
        <w:outlineLvl w:val="1"/>
        <w:rPr>
          <w:rFonts w:ascii="Arial" w:eastAsia="Times New Roman" w:hAnsi="Arial" w:cs="Arial"/>
          <w:b/>
          <w:bCs/>
          <w:iCs/>
          <w:sz w:val="28"/>
          <w:szCs w:val="28"/>
        </w:rPr>
      </w:pPr>
      <w:bookmarkStart w:id="3" w:name="_Toc520359955"/>
    </w:p>
    <w:p w:rsidR="00246DD0" w:rsidRPr="00246DD0" w:rsidRDefault="00246DD0" w:rsidP="00246DD0">
      <w:pPr>
        <w:keepNext/>
        <w:spacing w:after="120" w:line="240" w:lineRule="auto"/>
        <w:outlineLvl w:val="1"/>
        <w:rPr>
          <w:rFonts w:ascii="Arial" w:eastAsia="Times New Roman" w:hAnsi="Arial" w:cs="Arial"/>
          <w:b/>
          <w:bCs/>
          <w:iCs/>
          <w:sz w:val="28"/>
          <w:szCs w:val="28"/>
        </w:rPr>
      </w:pPr>
      <w:bookmarkStart w:id="4" w:name="_Toc520359963"/>
      <w:bookmarkEnd w:id="3"/>
      <w:r w:rsidRPr="00246DD0">
        <w:rPr>
          <w:rFonts w:ascii="Arial" w:eastAsia="Times New Roman" w:hAnsi="Arial" w:cs="Arial"/>
          <w:b/>
          <w:bCs/>
          <w:iCs/>
          <w:sz w:val="28"/>
          <w:szCs w:val="28"/>
        </w:rPr>
        <w:t>PREGA PER NOI PECCATORI</w:t>
      </w:r>
      <w:bookmarkEnd w:id="4"/>
    </w:p>
    <w:p w:rsidR="00246DD0" w:rsidRPr="00246DD0" w:rsidRDefault="00246DD0" w:rsidP="00246DD0">
      <w:pPr>
        <w:spacing w:after="120" w:line="240" w:lineRule="auto"/>
        <w:jc w:val="both"/>
        <w:rPr>
          <w:rFonts w:ascii="Arial" w:hAnsi="Arial" w:cs="Arial"/>
          <w:b/>
          <w:sz w:val="28"/>
          <w:szCs w:val="28"/>
        </w:rPr>
      </w:pPr>
      <w:r w:rsidRPr="00246DD0">
        <w:rPr>
          <w:rFonts w:ascii="Arial" w:hAnsi="Arial" w:cs="Arial"/>
          <w:b/>
          <w:sz w:val="28"/>
          <w:szCs w:val="28"/>
        </w:rPr>
        <w:t>Alla Madre di Dio si chiede di pregare per noi peccatori. Qual è il motivo teologico – non devozionale – che rende l’intercessione della Madre di Dio diversa da ogni altra intercessione? La ragione è tutta nella sua “natura” di Madre. Lei è Madre del Figlio Unigenito del Padre, del Figlio che ha consacrato la vita per il perdono dei peccati, dell’Agnello di Dio che toglie il peccato del mondo. Cristo Gesù oggi esercita il ministero dell’intercessione presso Dio.</w:t>
      </w:r>
    </w:p>
    <w:p w:rsidR="00246DD0" w:rsidRPr="00246DD0" w:rsidRDefault="00246DD0" w:rsidP="00246DD0">
      <w:pPr>
        <w:tabs>
          <w:tab w:val="left" w:pos="0"/>
          <w:tab w:val="left" w:pos="851"/>
          <w:tab w:val="center" w:pos="4320"/>
        </w:tabs>
        <w:spacing w:after="120" w:line="240" w:lineRule="auto"/>
        <w:jc w:val="both"/>
        <w:rPr>
          <w:rFonts w:ascii="Arial" w:eastAsia="Times New Roman" w:hAnsi="Arial" w:cs="Arial"/>
          <w:b/>
          <w:sz w:val="28"/>
          <w:szCs w:val="28"/>
          <w:lang w:eastAsia="it-IT"/>
        </w:rPr>
      </w:pPr>
      <w:r w:rsidRPr="00246DD0">
        <w:rPr>
          <w:rFonts w:ascii="Arial" w:eastAsia="Times New Roman" w:hAnsi="Arial" w:cs="Arial"/>
          <w:b/>
          <w:sz w:val="28"/>
          <w:szCs w:val="28"/>
          <w:lang w:eastAsia="it-IT"/>
        </w:rPr>
        <w:t>Allo stesso modo anche lo Spirito viene in aiuto alla nostra debolezza; non sappiamo infatti come pregare in modo conveniente, ma lo Spirito stesso intercede con gemiti inesprimibili; e colui che scruta i cuori sa che cosa desidera lo Spirito, perché egli intercede per i santi secondo i disegni di Dio.</w:t>
      </w:r>
    </w:p>
    <w:p w:rsidR="00246DD0" w:rsidRPr="00246DD0" w:rsidRDefault="00246DD0" w:rsidP="00246DD0">
      <w:pPr>
        <w:tabs>
          <w:tab w:val="left" w:pos="0"/>
          <w:tab w:val="left" w:pos="851"/>
          <w:tab w:val="center" w:pos="4320"/>
        </w:tabs>
        <w:spacing w:after="120" w:line="240" w:lineRule="auto"/>
        <w:jc w:val="both"/>
        <w:rPr>
          <w:rFonts w:ascii="Arial" w:eastAsia="Times New Roman" w:hAnsi="Arial" w:cs="Arial"/>
          <w:i/>
          <w:sz w:val="28"/>
          <w:szCs w:val="28"/>
          <w:lang w:eastAsia="it-IT"/>
        </w:rPr>
      </w:pPr>
      <w:r w:rsidRPr="00246DD0">
        <w:rPr>
          <w:rFonts w:ascii="Arial" w:eastAsia="Times New Roman" w:hAnsi="Arial" w:cs="Arial"/>
          <w:i/>
          <w:sz w:val="28"/>
          <w:szCs w:val="28"/>
          <w:lang w:eastAsia="it-IT"/>
        </w:rPr>
        <w:t xml:space="preserve">“Che diremo dunque di queste cose? Se Dio è per noi, chi sarà contro di noi? Egli, che non ha risparmiato il proprio Figlio, ma lo ha consegnato per tutti noi, non ci donerà forse ogni cosa insieme a lui? </w:t>
      </w:r>
    </w:p>
    <w:p w:rsidR="00246DD0" w:rsidRPr="00246DD0" w:rsidRDefault="00246DD0" w:rsidP="00246DD0">
      <w:pPr>
        <w:tabs>
          <w:tab w:val="left" w:pos="0"/>
          <w:tab w:val="left" w:pos="851"/>
          <w:tab w:val="center" w:pos="4320"/>
        </w:tabs>
        <w:spacing w:after="120" w:line="240" w:lineRule="auto"/>
        <w:jc w:val="both"/>
        <w:rPr>
          <w:rFonts w:ascii="Arial" w:eastAsia="Times New Roman" w:hAnsi="Arial" w:cs="Arial"/>
          <w:i/>
          <w:sz w:val="28"/>
          <w:szCs w:val="28"/>
          <w:lang w:eastAsia="it-IT"/>
        </w:rPr>
      </w:pPr>
      <w:r w:rsidRPr="00246DD0">
        <w:rPr>
          <w:rFonts w:ascii="Arial" w:eastAsia="Times New Roman" w:hAnsi="Arial" w:cs="Arial"/>
          <w:i/>
          <w:sz w:val="28"/>
          <w:szCs w:val="28"/>
          <w:lang w:eastAsia="it-IT"/>
        </w:rPr>
        <w:t>Chi muoverà accuse contro coloro che Dio ha scelto? Dio è colui che giustifica! Chi condannerà? Cristo Gesù è morto, anzi è risorto, sta alla destra di Dio e intercede per noi!”. (</w:t>
      </w:r>
      <w:proofErr w:type="spellStart"/>
      <w:r w:rsidRPr="00246DD0">
        <w:rPr>
          <w:rFonts w:ascii="Arial" w:eastAsia="Times New Roman" w:hAnsi="Arial" w:cs="Arial"/>
          <w:i/>
          <w:sz w:val="28"/>
          <w:szCs w:val="28"/>
          <w:lang w:eastAsia="it-IT"/>
        </w:rPr>
        <w:t>Rm</w:t>
      </w:r>
      <w:proofErr w:type="spellEnd"/>
      <w:r w:rsidRPr="00246DD0">
        <w:rPr>
          <w:rFonts w:ascii="Arial" w:eastAsia="Times New Roman" w:hAnsi="Arial" w:cs="Arial"/>
          <w:i/>
          <w:sz w:val="28"/>
          <w:szCs w:val="28"/>
          <w:lang w:eastAsia="it-IT"/>
        </w:rPr>
        <w:t xml:space="preserve"> 8,26-27.31-34). </w:t>
      </w:r>
    </w:p>
    <w:p w:rsidR="00246DD0" w:rsidRPr="00246DD0" w:rsidRDefault="00246DD0" w:rsidP="00246DD0">
      <w:pPr>
        <w:tabs>
          <w:tab w:val="left" w:pos="0"/>
          <w:tab w:val="left" w:pos="851"/>
          <w:tab w:val="center" w:pos="4320"/>
        </w:tabs>
        <w:spacing w:after="120" w:line="240" w:lineRule="auto"/>
        <w:jc w:val="both"/>
        <w:rPr>
          <w:rFonts w:ascii="Arial" w:eastAsia="Times New Roman" w:hAnsi="Arial" w:cs="Arial"/>
          <w:b/>
          <w:sz w:val="28"/>
          <w:szCs w:val="28"/>
          <w:lang w:eastAsia="it-IT"/>
        </w:rPr>
      </w:pPr>
      <w:r w:rsidRPr="00246DD0">
        <w:rPr>
          <w:rFonts w:ascii="Arial" w:eastAsia="Times New Roman" w:hAnsi="Arial" w:cs="Arial"/>
          <w:b/>
          <w:sz w:val="28"/>
          <w:szCs w:val="28"/>
          <w:lang w:eastAsia="it-IT"/>
        </w:rPr>
        <w:t xml:space="preserve">La Vergine Maria, assisa alla destra del Figlio nei cieli eterni, all’Agnello che toglie il peccato del mondo, sempre ricorda la sua eterna verità. A Lui chiede di intercedere presso il Padre per il perdono dei peccati. Ricordare al Figlio la sua verità eterna è la sua missione. </w:t>
      </w:r>
    </w:p>
    <w:p w:rsidR="00246DD0" w:rsidRDefault="00246DD0" w:rsidP="00246DD0">
      <w:pPr>
        <w:keepNext/>
        <w:spacing w:after="120" w:line="240" w:lineRule="auto"/>
        <w:outlineLvl w:val="1"/>
        <w:rPr>
          <w:rFonts w:ascii="Arial" w:eastAsia="Times New Roman" w:hAnsi="Arial" w:cs="Arial"/>
          <w:b/>
          <w:bCs/>
          <w:iCs/>
          <w:sz w:val="28"/>
          <w:szCs w:val="28"/>
        </w:rPr>
      </w:pPr>
      <w:bookmarkStart w:id="5" w:name="_Toc520359967"/>
    </w:p>
    <w:p w:rsidR="00246DD0" w:rsidRPr="00246DD0" w:rsidRDefault="00246DD0" w:rsidP="00246DD0">
      <w:pPr>
        <w:keepNext/>
        <w:spacing w:after="120" w:line="240" w:lineRule="auto"/>
        <w:outlineLvl w:val="1"/>
        <w:rPr>
          <w:rFonts w:ascii="Arial" w:eastAsia="Times New Roman" w:hAnsi="Arial" w:cs="Arial"/>
          <w:b/>
          <w:bCs/>
          <w:iCs/>
          <w:sz w:val="28"/>
          <w:szCs w:val="28"/>
        </w:rPr>
      </w:pPr>
      <w:r w:rsidRPr="00246DD0">
        <w:rPr>
          <w:rFonts w:ascii="Arial" w:eastAsia="Times New Roman" w:hAnsi="Arial" w:cs="Arial"/>
          <w:b/>
          <w:bCs/>
          <w:iCs/>
          <w:sz w:val="28"/>
          <w:szCs w:val="28"/>
        </w:rPr>
        <w:t>ADESSO E NELL’ORA DELLE NOSTRA MORTE</w:t>
      </w:r>
      <w:bookmarkEnd w:id="5"/>
    </w:p>
    <w:p w:rsidR="00246DD0" w:rsidRPr="00246DD0" w:rsidRDefault="00246DD0" w:rsidP="00246DD0">
      <w:pPr>
        <w:spacing w:after="120" w:line="240" w:lineRule="auto"/>
        <w:jc w:val="both"/>
        <w:rPr>
          <w:rFonts w:ascii="Arial" w:hAnsi="Arial" w:cs="Arial"/>
          <w:b/>
          <w:sz w:val="28"/>
          <w:szCs w:val="28"/>
        </w:rPr>
      </w:pPr>
      <w:r w:rsidRPr="00246DD0">
        <w:rPr>
          <w:rFonts w:ascii="Arial" w:hAnsi="Arial" w:cs="Arial"/>
          <w:b/>
          <w:sz w:val="28"/>
          <w:szCs w:val="28"/>
        </w:rPr>
        <w:t>Amo pensare la Vergine Maria prostrata ai piedi del Figlio in preghiera per chiedere la grazia della salvezza per ogni uomo. L’intercessione della Madre di Dio riceve più forza se Gesù dietro di Lei vede tutto il suo corpo in comunione di preghiera con la Vergine Madre. Questa visione dovremmo avere noi quando recitiamo il Santo Rosario e l’Ave Maria: vederci prostrati nel cielo assieme alla Madre nostra, dietro di Lei, per chiedere a Lei che preghi per la nostra salvezza e per quella del mondo intero. Dovremmo noi compiere sulla terra in comunione con la Madre del Signore, quanto l’Apostolo Giovanni vede compiersi nel cielo.</w:t>
      </w:r>
    </w:p>
    <w:p w:rsidR="00246DD0" w:rsidRPr="00246DD0" w:rsidRDefault="00246DD0" w:rsidP="00246DD0">
      <w:pPr>
        <w:spacing w:after="120" w:line="240" w:lineRule="auto"/>
        <w:jc w:val="both"/>
        <w:rPr>
          <w:rFonts w:ascii="Arial" w:eastAsia="Times New Roman" w:hAnsi="Arial" w:cs="Arial"/>
          <w:i/>
          <w:sz w:val="28"/>
          <w:szCs w:val="28"/>
          <w:lang w:eastAsia="it-IT"/>
        </w:rPr>
      </w:pPr>
      <w:r w:rsidRPr="00246DD0">
        <w:rPr>
          <w:rFonts w:ascii="Arial" w:eastAsia="Times New Roman" w:hAnsi="Arial" w:cs="Arial"/>
          <w:i/>
          <w:sz w:val="28"/>
          <w:szCs w:val="28"/>
          <w:lang w:eastAsia="it-IT"/>
        </w:rPr>
        <w:t xml:space="preserve">“Poi vidi, in mezzo al trono, circondato dai quattro esseri viventi e dagli anziani, un Agnello, in piedi, come immolato; aveva sette corna e sette occhi, i quali sono i sette spiriti di Dio mandati su tutta la terra. Giunse e prese il libro dalla destra di Colui che sedeva sul trono. </w:t>
      </w:r>
    </w:p>
    <w:p w:rsidR="00246DD0" w:rsidRPr="00246DD0" w:rsidRDefault="00246DD0" w:rsidP="00246DD0">
      <w:pPr>
        <w:spacing w:after="120" w:line="240" w:lineRule="auto"/>
        <w:jc w:val="both"/>
        <w:rPr>
          <w:rFonts w:ascii="Arial" w:eastAsia="Times New Roman" w:hAnsi="Arial" w:cs="Arial"/>
          <w:i/>
          <w:sz w:val="28"/>
          <w:szCs w:val="28"/>
          <w:lang w:eastAsia="it-IT"/>
        </w:rPr>
      </w:pPr>
      <w:r w:rsidRPr="00246DD0">
        <w:rPr>
          <w:rFonts w:ascii="Arial" w:eastAsia="Times New Roman" w:hAnsi="Arial" w:cs="Arial"/>
          <w:i/>
          <w:sz w:val="28"/>
          <w:szCs w:val="28"/>
          <w:lang w:eastAsia="it-IT"/>
        </w:rPr>
        <w:lastRenderedPageBreak/>
        <w:t>E quando l’ebbe preso, i quattro esseri viventi e i ventiquattro anziani si prostrarono davanti all’Agnello, avendo ciascuno una cetra e coppe d’oro colme di profumi, che sono le preghiere dei santi, e cantavano un canto nuovo:</w:t>
      </w:r>
    </w:p>
    <w:p w:rsidR="00246DD0" w:rsidRPr="00246DD0" w:rsidRDefault="00246DD0" w:rsidP="00246DD0">
      <w:pPr>
        <w:spacing w:after="120" w:line="240" w:lineRule="auto"/>
        <w:jc w:val="both"/>
        <w:rPr>
          <w:rFonts w:ascii="Arial" w:eastAsia="Times New Roman" w:hAnsi="Arial" w:cs="Arial"/>
          <w:i/>
          <w:sz w:val="28"/>
          <w:szCs w:val="28"/>
          <w:lang w:eastAsia="it-IT"/>
        </w:rPr>
      </w:pPr>
      <w:r w:rsidRPr="00246DD0">
        <w:rPr>
          <w:rFonts w:ascii="Arial" w:eastAsia="Times New Roman" w:hAnsi="Arial" w:cs="Arial"/>
          <w:i/>
          <w:sz w:val="28"/>
          <w:szCs w:val="28"/>
          <w:lang w:eastAsia="it-IT"/>
        </w:rPr>
        <w:t>«Tu sei degno di prendere il libro e di aprirne i sigilli, perché sei stato immolato e hai riscattato per Dio, con il tuo sangue, uomini di ogni tribù, lingua, popolo e nazione, e hai fatto di loro, per il nostro Dio, un regno e sacerdoti, e regneranno sopra la terra»”. (</w:t>
      </w:r>
      <w:proofErr w:type="spellStart"/>
      <w:r w:rsidRPr="00246DD0">
        <w:rPr>
          <w:rFonts w:ascii="Arial" w:eastAsia="Times New Roman" w:hAnsi="Arial" w:cs="Arial"/>
          <w:i/>
          <w:sz w:val="28"/>
          <w:szCs w:val="28"/>
          <w:lang w:eastAsia="it-IT"/>
        </w:rPr>
        <w:t>Ap</w:t>
      </w:r>
      <w:proofErr w:type="spellEnd"/>
      <w:r w:rsidRPr="00246DD0">
        <w:rPr>
          <w:rFonts w:ascii="Arial" w:eastAsia="Times New Roman" w:hAnsi="Arial" w:cs="Arial"/>
          <w:i/>
          <w:sz w:val="28"/>
          <w:szCs w:val="28"/>
          <w:lang w:eastAsia="it-IT"/>
        </w:rPr>
        <w:t xml:space="preserve"> 5,6-10). </w:t>
      </w:r>
    </w:p>
    <w:p w:rsidR="00246DD0" w:rsidRPr="00246DD0" w:rsidRDefault="00246DD0" w:rsidP="00246DD0">
      <w:pPr>
        <w:spacing w:after="120" w:line="240" w:lineRule="auto"/>
        <w:jc w:val="both"/>
        <w:rPr>
          <w:rFonts w:ascii="Arial" w:hAnsi="Arial" w:cs="Arial"/>
          <w:b/>
          <w:sz w:val="28"/>
          <w:szCs w:val="28"/>
        </w:rPr>
      </w:pPr>
      <w:r w:rsidRPr="00246DD0">
        <w:rPr>
          <w:rFonts w:ascii="Arial" w:hAnsi="Arial" w:cs="Arial"/>
          <w:b/>
          <w:sz w:val="28"/>
          <w:szCs w:val="28"/>
        </w:rPr>
        <w:t>Se noi aggiungiamo la nostra coppa di profumo, alla coppa della Madre di Dio e di ogni altro discepolo di Gesù, Lui, Gesù, sempre ascolterà la Madre sua e sempre la esaudirà. Urge dare forza alla preghiera della Vergine Maria.</w:t>
      </w:r>
    </w:p>
    <w:p w:rsidR="00CA253F" w:rsidRDefault="00CA253F">
      <w:bookmarkStart w:id="6" w:name="_GoBack"/>
      <w:bookmarkEnd w:id="6"/>
    </w:p>
    <w:sectPr w:rsidR="00CA253F" w:rsidSect="0048286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CF"/>
    <w:rsid w:val="00246DD0"/>
    <w:rsid w:val="00482865"/>
    <w:rsid w:val="00573CCF"/>
    <w:rsid w:val="00A13CB5"/>
    <w:rsid w:val="00CA253F"/>
    <w:rsid w:val="00E230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BAD8"/>
  <w15:chartTrackingRefBased/>
  <w15:docId w15:val="{7621A3A5-2CD3-4829-9F2D-7A44C0AE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3CCF"/>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573CCF"/>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unhideWhenUsed/>
    <w:qFormat/>
    <w:rsid w:val="00573CCF"/>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73CCF"/>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rsid w:val="00573CCF"/>
    <w:rPr>
      <w:rFonts w:ascii="Cambria" w:eastAsia="Times New Roman" w:hAnsi="Cambria" w:cs="Times New Roman"/>
      <w:b/>
      <w:bCs/>
      <w:i/>
      <w:iCs/>
      <w:sz w:val="28"/>
      <w:szCs w:val="28"/>
    </w:rPr>
  </w:style>
  <w:style w:type="paragraph" w:styleId="Nessunaspaziatura">
    <w:name w:val="No Spacing"/>
    <w:uiPriority w:val="1"/>
    <w:qFormat/>
    <w:rsid w:val="00573CC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3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489</Words>
  <Characters>2792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2018-08-08T07:48:00Z</dcterms:created>
  <dcterms:modified xsi:type="dcterms:W3CDTF">2018-08-10T14:13:00Z</dcterms:modified>
</cp:coreProperties>
</file>